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00D7" w14:textId="709D4962" w:rsidR="00152448" w:rsidRPr="00152448" w:rsidRDefault="00152448" w:rsidP="00081600">
      <w:pPr>
        <w:rPr>
          <w:b/>
          <w:bCs/>
          <w:sz w:val="28"/>
          <w:szCs w:val="28"/>
        </w:rPr>
      </w:pPr>
      <w:r w:rsidRPr="00152448">
        <w:rPr>
          <w:b/>
          <w:bCs/>
          <w:sz w:val="28"/>
          <w:szCs w:val="28"/>
        </w:rPr>
        <w:t xml:space="preserve">Instructions for Requesting a </w:t>
      </w:r>
      <w:r>
        <w:rPr>
          <w:b/>
          <w:bCs/>
          <w:sz w:val="28"/>
          <w:szCs w:val="28"/>
        </w:rPr>
        <w:t>“</w:t>
      </w:r>
      <w:r w:rsidRPr="00152448">
        <w:rPr>
          <w:b/>
          <w:bCs/>
          <w:sz w:val="28"/>
          <w:szCs w:val="28"/>
        </w:rPr>
        <w:t>Without Compensation</w:t>
      </w:r>
      <w:r>
        <w:rPr>
          <w:b/>
          <w:bCs/>
          <w:sz w:val="28"/>
          <w:szCs w:val="28"/>
        </w:rPr>
        <w:t>”</w:t>
      </w:r>
      <w:r w:rsidRPr="00152448">
        <w:rPr>
          <w:b/>
          <w:bCs/>
          <w:sz w:val="28"/>
          <w:szCs w:val="28"/>
        </w:rPr>
        <w:t xml:space="preserve"> (WOC) </w:t>
      </w:r>
      <w:r w:rsidR="00AD0CB6">
        <w:rPr>
          <w:b/>
          <w:bCs/>
          <w:sz w:val="28"/>
          <w:szCs w:val="28"/>
        </w:rPr>
        <w:t>A</w:t>
      </w:r>
      <w:r w:rsidRPr="00152448">
        <w:rPr>
          <w:b/>
          <w:bCs/>
          <w:sz w:val="28"/>
          <w:szCs w:val="28"/>
        </w:rPr>
        <w:t>ppointment</w:t>
      </w:r>
    </w:p>
    <w:p w14:paraId="29F4BFC8" w14:textId="05361377" w:rsidR="00CB567E" w:rsidRDefault="00CB567E" w:rsidP="00CB567E">
      <w:pPr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When is a VA appointment needed?</w:t>
      </w:r>
    </w:p>
    <w:p w14:paraId="2D6E25B0" w14:textId="6005BD4C" w:rsidR="00CB567E" w:rsidRDefault="00CB567E" w:rsidP="00CB567E">
      <w:r>
        <w:t>A VA appointment</w:t>
      </w:r>
      <w:r>
        <w:t xml:space="preserve"> (paid, WOC, or IPA)</w:t>
      </w:r>
      <w:r>
        <w:t xml:space="preserve"> is required for anyone who is engaged in VA research. Being engaged in VA research </w:t>
      </w:r>
      <w:r>
        <w:t>is</w:t>
      </w:r>
      <w:r>
        <w:t xml:space="preserve"> broadly defined as taking part in activities that are listed within a </w:t>
      </w:r>
      <w:r>
        <w:t xml:space="preserve">VA </w:t>
      </w:r>
      <w:r>
        <w:t>study protocol that has been approved by an IRB, IACUC, and/or the Subcommittee on Research Safety</w:t>
      </w:r>
      <w:r>
        <w:t xml:space="preserve"> (and subsequently by the VA Research and Development Committee)</w:t>
      </w:r>
      <w:r>
        <w:t>. A VA appointment is also required for anyone who is working in VA space</w:t>
      </w:r>
      <w:r>
        <w:t xml:space="preserve">, </w:t>
      </w:r>
      <w:r>
        <w:t>VA computer systems</w:t>
      </w:r>
      <w:r>
        <w:t xml:space="preserve">, </w:t>
      </w:r>
      <w:r w:rsidR="00C26CC0">
        <w:t xml:space="preserve">accessing VA sensitive data, </w:t>
      </w:r>
      <w:r>
        <w:t xml:space="preserve">or </w:t>
      </w:r>
      <w:r w:rsidR="00C26CC0">
        <w:t xml:space="preserve">serving </w:t>
      </w:r>
      <w:r>
        <w:t xml:space="preserve">as </w:t>
      </w:r>
      <w:r w:rsidR="00C26CC0">
        <w:t xml:space="preserve">an </w:t>
      </w:r>
      <w:r>
        <w:t>investigator</w:t>
      </w:r>
      <w:r w:rsidR="00C26CC0">
        <w:t>*</w:t>
      </w:r>
      <w:r>
        <w:t xml:space="preserve"> on a study</w:t>
      </w:r>
      <w:r>
        <w:t xml:space="preserve">. While </w:t>
      </w:r>
      <w:r>
        <w:t>this definition</w:t>
      </w:r>
      <w:r>
        <w:t xml:space="preserve"> encompass</w:t>
      </w:r>
      <w:r>
        <w:t>es</w:t>
      </w:r>
      <w:r>
        <w:t xml:space="preserve"> most </w:t>
      </w:r>
      <w:r>
        <w:t>research activities</w:t>
      </w:r>
      <w:r>
        <w:t xml:space="preserve">, not everything requires a VA appointment. For example, </w:t>
      </w:r>
      <w:r w:rsidR="00C26CC0">
        <w:t>some</w:t>
      </w:r>
      <w:r>
        <w:t xml:space="preserve"> things that might not require a VA appointment</w:t>
      </w:r>
      <w:r w:rsidR="00C26CC0">
        <w:t xml:space="preserve"> are</w:t>
      </w:r>
      <w:r>
        <w:t xml:space="preserve">:  analyzing de-identified data sets, writing an article, writing a grant proposal, creating figures and illustrations, study start-up activities (preparing forms, etc.), and intellectual collaboration such as attending meetings. Please </w:t>
      </w:r>
      <w:r>
        <w:t>reach out to the Research Office with any questions.</w:t>
      </w:r>
    </w:p>
    <w:p w14:paraId="4A078BF3" w14:textId="54092DDE" w:rsidR="00C26CC0" w:rsidRPr="00C26CC0" w:rsidRDefault="00C26CC0" w:rsidP="00CB567E">
      <w:pPr>
        <w:rPr>
          <w:i/>
          <w:iCs/>
        </w:rPr>
      </w:pPr>
      <w:r w:rsidRPr="00C26CC0">
        <w:rPr>
          <w:i/>
          <w:iCs/>
        </w:rPr>
        <w:t xml:space="preserve">*Collaborators who provide knowledge/expertise but do not directly engage in the research should be called consultants rather than investigators. This may avoid the need for </w:t>
      </w:r>
      <w:r>
        <w:rPr>
          <w:i/>
          <w:iCs/>
        </w:rPr>
        <w:t xml:space="preserve">the person to hold </w:t>
      </w:r>
      <w:r w:rsidRPr="00C26CC0">
        <w:rPr>
          <w:i/>
          <w:iCs/>
        </w:rPr>
        <w:t>a VA appointment.</w:t>
      </w:r>
    </w:p>
    <w:p w14:paraId="408F4607" w14:textId="75A89618" w:rsidR="00CB567E" w:rsidRDefault="00CB567E" w:rsidP="00811796">
      <w:pPr>
        <w:pStyle w:val="NoSpacing"/>
      </w:pPr>
    </w:p>
    <w:p w14:paraId="2DD1A3CC" w14:textId="4CA20216" w:rsidR="00CB567E" w:rsidRPr="00CB567E" w:rsidRDefault="00CB567E" w:rsidP="00811796">
      <w:pPr>
        <w:pStyle w:val="NoSpacing"/>
        <w:rPr>
          <w:b/>
          <w:bCs/>
          <w:u w:val="single"/>
        </w:rPr>
      </w:pPr>
      <w:r w:rsidRPr="00CB567E">
        <w:rPr>
          <w:b/>
          <w:bCs/>
          <w:u w:val="single"/>
        </w:rPr>
        <w:t>Supervisor instructions:</w:t>
      </w:r>
    </w:p>
    <w:p w14:paraId="18641501" w14:textId="77777777" w:rsidR="00CB567E" w:rsidRDefault="00CB567E" w:rsidP="00811796">
      <w:pPr>
        <w:pStyle w:val="NoSpacing"/>
      </w:pPr>
    </w:p>
    <w:p w14:paraId="630EF312" w14:textId="7E36D3B0" w:rsidR="00507A29" w:rsidRDefault="00811796" w:rsidP="00811796">
      <w:pPr>
        <w:pStyle w:val="NoSpacing"/>
      </w:pPr>
      <w:r w:rsidRPr="00811796">
        <w:t xml:space="preserve">The supervisor (Principal Investigator) should complete this form. </w:t>
      </w:r>
      <w:r w:rsidR="00E4045A" w:rsidRPr="00811796">
        <w:t>Review</w:t>
      </w:r>
      <w:r w:rsidR="00BC15CD" w:rsidRPr="00811796">
        <w:t xml:space="preserve"> and follow</w:t>
      </w:r>
      <w:r w:rsidR="00E4045A" w:rsidRPr="00811796">
        <w:t xml:space="preserve"> </w:t>
      </w:r>
      <w:r>
        <w:t>all instructions.</w:t>
      </w:r>
    </w:p>
    <w:p w14:paraId="43FD81A9" w14:textId="77777777" w:rsidR="00CB567E" w:rsidRDefault="00CB567E" w:rsidP="00811796">
      <w:pPr>
        <w:pStyle w:val="NoSpacing"/>
      </w:pPr>
    </w:p>
    <w:p w14:paraId="6F81C183" w14:textId="49178B23" w:rsidR="00CB567E" w:rsidRDefault="00CB567E" w:rsidP="00CB567E">
      <w:pPr>
        <w:numPr>
          <w:ilvl w:val="0"/>
          <w:numId w:val="1"/>
        </w:numPr>
        <w:ind w:left="187" w:hanging="187"/>
        <w:rPr>
          <w:bCs/>
        </w:rPr>
      </w:pPr>
      <w:r w:rsidRPr="00E82024">
        <w:rPr>
          <w:bCs/>
        </w:rPr>
        <w:t>Copy and paste the information shown in the gr</w:t>
      </w:r>
      <w:r>
        <w:rPr>
          <w:bCs/>
        </w:rPr>
        <w:t>een</w:t>
      </w:r>
      <w:r w:rsidRPr="00E82024">
        <w:rPr>
          <w:bCs/>
        </w:rPr>
        <w:t xml:space="preserve"> box </w:t>
      </w:r>
      <w:r>
        <w:rPr>
          <w:bCs/>
        </w:rPr>
        <w:t>(next page)</w:t>
      </w:r>
      <w:r w:rsidRPr="00E82024">
        <w:rPr>
          <w:bCs/>
        </w:rPr>
        <w:t xml:space="preserve"> into an email.</w:t>
      </w:r>
    </w:p>
    <w:p w14:paraId="1A93B1EF" w14:textId="77777777" w:rsidR="00CB567E" w:rsidRPr="00E82024" w:rsidRDefault="00CB567E" w:rsidP="00CB567E">
      <w:pPr>
        <w:ind w:left="187"/>
        <w:rPr>
          <w:bCs/>
        </w:rPr>
      </w:pPr>
    </w:p>
    <w:p w14:paraId="5FE9AD68" w14:textId="77777777" w:rsidR="00CB567E" w:rsidRDefault="00CB567E" w:rsidP="00CB567E">
      <w:pPr>
        <w:numPr>
          <w:ilvl w:val="0"/>
          <w:numId w:val="1"/>
        </w:numPr>
        <w:ind w:left="180" w:hanging="180"/>
        <w:rPr>
          <w:bCs/>
        </w:rPr>
      </w:pPr>
      <w:r w:rsidRPr="00EB1B76">
        <w:rPr>
          <w:bCs/>
        </w:rPr>
        <w:t xml:space="preserve">Fill out each field and send the email to </w:t>
      </w:r>
      <w:hyperlink r:id="rId7" w:history="1">
        <w:r w:rsidRPr="00EB1B76">
          <w:rPr>
            <w:rStyle w:val="Hyperlink"/>
            <w:bCs/>
          </w:rPr>
          <w:t>Michael.Merritt@va.gov</w:t>
        </w:r>
      </w:hyperlink>
      <w:r w:rsidRPr="00EB1B76">
        <w:rPr>
          <w:bCs/>
        </w:rPr>
        <w:t xml:space="preserve"> and </w:t>
      </w:r>
      <w:hyperlink r:id="rId8" w:history="1">
        <w:r w:rsidRPr="00EB1B76">
          <w:rPr>
            <w:rStyle w:val="Hyperlink"/>
            <w:bCs/>
          </w:rPr>
          <w:t>Margaret.McCallum@va.gov</w:t>
        </w:r>
      </w:hyperlink>
      <w:r w:rsidRPr="00EB1B76">
        <w:rPr>
          <w:bCs/>
        </w:rPr>
        <w:t xml:space="preserve">. </w:t>
      </w:r>
    </w:p>
    <w:p w14:paraId="22AE6180" w14:textId="77777777" w:rsidR="00CB567E" w:rsidRDefault="00CB567E" w:rsidP="00CB567E">
      <w:pPr>
        <w:ind w:left="180"/>
        <w:rPr>
          <w:b/>
        </w:rPr>
      </w:pPr>
      <w:r>
        <w:rPr>
          <w:bCs/>
        </w:rPr>
        <w:t>The email s</w:t>
      </w:r>
      <w:r w:rsidRPr="00EB1B76">
        <w:rPr>
          <w:bCs/>
        </w:rPr>
        <w:t>ubject line</w:t>
      </w:r>
      <w:r>
        <w:rPr>
          <w:bCs/>
        </w:rPr>
        <w:t xml:space="preserve"> should be</w:t>
      </w:r>
      <w:r w:rsidRPr="00EB1B76">
        <w:rPr>
          <w:bCs/>
        </w:rPr>
        <w:t xml:space="preserve">: </w:t>
      </w:r>
      <w:r w:rsidRPr="00EB1B76">
        <w:rPr>
          <w:b/>
        </w:rPr>
        <w:t>New WOC Applicant: (LName)</w:t>
      </w:r>
    </w:p>
    <w:p w14:paraId="2643C506" w14:textId="77777777" w:rsidR="00CB567E" w:rsidRPr="00EB1B76" w:rsidRDefault="00CB567E" w:rsidP="00CB567E">
      <w:pPr>
        <w:ind w:left="180"/>
        <w:rPr>
          <w:bCs/>
        </w:rPr>
      </w:pPr>
    </w:p>
    <w:p w14:paraId="16DF2280" w14:textId="77777777" w:rsidR="00CB567E" w:rsidRDefault="00CB567E" w:rsidP="00CB567E">
      <w:pPr>
        <w:numPr>
          <w:ilvl w:val="0"/>
          <w:numId w:val="2"/>
        </w:numPr>
        <w:ind w:left="187" w:hanging="187"/>
        <w:rPr>
          <w:b/>
          <w:bCs/>
        </w:rPr>
      </w:pPr>
      <w:r w:rsidRPr="00C3537D">
        <w:rPr>
          <w:bCs/>
        </w:rPr>
        <w:t>Submit only one applicant per email</w:t>
      </w:r>
      <w:r w:rsidRPr="00C3537D">
        <w:t xml:space="preserve"> and </w:t>
      </w:r>
      <w:r w:rsidRPr="00C3537D">
        <w:rPr>
          <w:b/>
          <w:bCs/>
        </w:rPr>
        <w:t xml:space="preserve">do </w:t>
      </w:r>
      <w:r w:rsidRPr="00C3537D">
        <w:rPr>
          <w:b/>
          <w:bCs/>
          <w:u w:val="single"/>
        </w:rPr>
        <w:t>not</w:t>
      </w:r>
      <w:r w:rsidRPr="00C3537D">
        <w:rPr>
          <w:b/>
          <w:bCs/>
        </w:rPr>
        <w:t xml:space="preserve"> include the applicant on the email.</w:t>
      </w:r>
    </w:p>
    <w:p w14:paraId="08163FC9" w14:textId="77777777" w:rsidR="00CB567E" w:rsidRPr="00C3537D" w:rsidRDefault="00CB567E" w:rsidP="00CB567E">
      <w:pPr>
        <w:ind w:left="187"/>
        <w:rPr>
          <w:b/>
          <w:bCs/>
        </w:rPr>
      </w:pPr>
    </w:p>
    <w:p w14:paraId="1C3096AC" w14:textId="223A759C" w:rsidR="00CB567E" w:rsidRPr="00CB567E" w:rsidRDefault="00CB567E" w:rsidP="00CB567E">
      <w:pPr>
        <w:numPr>
          <w:ilvl w:val="0"/>
          <w:numId w:val="2"/>
        </w:numPr>
        <w:spacing w:after="60"/>
        <w:ind w:left="187" w:hanging="187"/>
        <w:rPr>
          <w:b/>
          <w:bCs/>
        </w:rPr>
      </w:pPr>
      <w:r w:rsidRPr="00C3537D">
        <w:t>Applicant will receive a “Welcome” email; supervisor will be copied as notice that the process has begun.</w:t>
      </w:r>
      <w:r>
        <w:rPr>
          <w:b/>
          <w:bCs/>
        </w:rPr>
        <w:br/>
      </w:r>
    </w:p>
    <w:p w14:paraId="4255E206" w14:textId="41EDB462" w:rsidR="00CB567E" w:rsidRPr="00CB567E" w:rsidRDefault="00CB567E" w:rsidP="00CB567E">
      <w:pPr>
        <w:numPr>
          <w:ilvl w:val="0"/>
          <w:numId w:val="1"/>
        </w:numPr>
        <w:ind w:left="187" w:hanging="187"/>
        <w:rPr>
          <w:bCs/>
        </w:rPr>
      </w:pPr>
      <w:r w:rsidRPr="00CB567E">
        <w:rPr>
          <w:bCs/>
        </w:rPr>
        <w:t>This form</w:t>
      </w:r>
      <w:r w:rsidRPr="00CB567E">
        <w:rPr>
          <w:bCs/>
        </w:rPr>
        <w:t xml:space="preserve"> will get the process started, but we will soon ask for additional information from the applicant.  Please work with the applicant to prepare/obtain the following documents:  </w:t>
      </w:r>
    </w:p>
    <w:p w14:paraId="73CCE003" w14:textId="521A4E4D" w:rsidR="00CB567E" w:rsidRPr="00CB567E" w:rsidRDefault="00CB567E" w:rsidP="00CB567E">
      <w:pPr>
        <w:rPr>
          <w:bCs/>
        </w:rPr>
      </w:pPr>
      <w:bookmarkStart w:id="0" w:name="_Hlk192940404"/>
      <w:r w:rsidRPr="00CB567E">
        <w:rPr>
          <w:bCs/>
          <w:u w:val="single"/>
        </w:rPr>
        <w:t>CV/resume</w:t>
      </w:r>
      <w:r w:rsidRPr="00CB567E">
        <w:rPr>
          <w:bCs/>
        </w:rPr>
        <w:t>:  include a list of related job duties for prior positions held, if applicable</w:t>
      </w:r>
      <w:r>
        <w:rPr>
          <w:bCs/>
        </w:rPr>
        <w:t>.</w:t>
      </w:r>
    </w:p>
    <w:bookmarkEnd w:id="0"/>
    <w:p w14:paraId="15BAB925" w14:textId="06DFC878" w:rsidR="00CB567E" w:rsidRPr="00CB567E" w:rsidRDefault="00CB567E" w:rsidP="00CB567E">
      <w:pPr>
        <w:rPr>
          <w:bCs/>
        </w:rPr>
      </w:pPr>
      <w:r w:rsidRPr="00CB567E">
        <w:rPr>
          <w:bCs/>
          <w:u w:val="single"/>
        </w:rPr>
        <w:t>Two professional references</w:t>
      </w:r>
      <w:r>
        <w:rPr>
          <w:bCs/>
        </w:rPr>
        <w:t xml:space="preserve">:  </w:t>
      </w:r>
      <w:r w:rsidRPr="00CB567E">
        <w:rPr>
          <w:bCs/>
        </w:rPr>
        <w:t>References must come from people who have observed the applicant’s work performance. This may be a current or former supervisor, professor, coworker, etc.</w:t>
      </w:r>
    </w:p>
    <w:p w14:paraId="375D8334" w14:textId="77777777" w:rsidR="00CB567E" w:rsidRPr="00CB567E" w:rsidRDefault="00CB567E" w:rsidP="00CB567E">
      <w:pPr>
        <w:rPr>
          <w:bCs/>
        </w:rPr>
      </w:pPr>
      <w:r w:rsidRPr="00CB567E">
        <w:rPr>
          <w:bCs/>
          <w:u w:val="single"/>
        </w:rPr>
        <w:t>Clinical License</w:t>
      </w:r>
      <w:r w:rsidRPr="00CB567E">
        <w:rPr>
          <w:bCs/>
        </w:rPr>
        <w:t>: only if applicable</w:t>
      </w:r>
    </w:p>
    <w:p w14:paraId="197F35AA" w14:textId="77777777" w:rsidR="00CB567E" w:rsidRPr="00460FE7" w:rsidRDefault="00CB567E" w:rsidP="00CB567E">
      <w:r w:rsidRPr="00CB567E">
        <w:rPr>
          <w:bCs/>
          <w:u w:val="single"/>
        </w:rPr>
        <w:t>2 ID Requirement</w:t>
      </w:r>
      <w:r w:rsidRPr="00CB567E">
        <w:rPr>
          <w:bCs/>
        </w:rPr>
        <w:t>:</w:t>
      </w:r>
      <w:r w:rsidRPr="00CB567E">
        <w:rPr>
          <w:b/>
          <w:bCs/>
        </w:rPr>
        <w:t xml:space="preserve">  </w:t>
      </w:r>
      <w:r w:rsidRPr="00CB567E">
        <w:t>2 IDs</w:t>
      </w:r>
      <w:r w:rsidRPr="00460FE7">
        <w:t xml:space="preserve"> are required for background check, obtaining PIV badge, </w:t>
      </w:r>
      <w:r>
        <w:t>employee occupational health</w:t>
      </w:r>
      <w:r w:rsidRPr="00460FE7">
        <w:t xml:space="preserve">, and </w:t>
      </w:r>
      <w:r>
        <w:t>Human Resources</w:t>
      </w:r>
      <w:r w:rsidRPr="00460FE7">
        <w:t>.</w:t>
      </w:r>
      <w:r>
        <w:t xml:space="preserve"> </w:t>
      </w:r>
      <w:r w:rsidRPr="00460FE7">
        <w:t>Examples of commonly used IDs:  Driver’s License, Social Security Card, Birth Certificate, and Passport.  Non-US citizens also need U.S.A. work authorization documents and IDs.  VA does not accept the H1B Visa.</w:t>
      </w:r>
    </w:p>
    <w:p w14:paraId="403A7115" w14:textId="77777777" w:rsidR="00CB567E" w:rsidRPr="00EB1B76" w:rsidRDefault="00CB567E" w:rsidP="00CB567E">
      <w:pPr>
        <w:rPr>
          <w:b/>
          <w:bCs/>
        </w:rPr>
      </w:pPr>
      <w:r w:rsidRPr="00953664">
        <w:t>Ensure that students are aware of the 2 ID requirement.</w:t>
      </w:r>
      <w:r>
        <w:rPr>
          <w:b/>
          <w:bCs/>
        </w:rPr>
        <w:t xml:space="preserve"> </w:t>
      </w:r>
      <w:r w:rsidRPr="00460FE7">
        <w:t xml:space="preserve">Many students </w:t>
      </w:r>
      <w:r w:rsidRPr="00C3537D">
        <w:t>do not have 2 IDs in their possession because at least one ID is in safe keeping with, for example, their parents</w:t>
      </w:r>
      <w:r>
        <w:t>.</w:t>
      </w:r>
      <w:r w:rsidRPr="00C3537D">
        <w:t xml:space="preserve"> </w:t>
      </w:r>
    </w:p>
    <w:p w14:paraId="6D9E5DCF" w14:textId="77777777" w:rsidR="00CB567E" w:rsidRDefault="00CB567E" w:rsidP="00811796">
      <w:pPr>
        <w:pStyle w:val="NoSpacing"/>
      </w:pPr>
    </w:p>
    <w:p w14:paraId="7886E126" w14:textId="77A4D5BA" w:rsidR="00C26CC0" w:rsidRDefault="006C0E2D" w:rsidP="00811796">
      <w:pPr>
        <w:pStyle w:val="NoSpacing"/>
      </w:pPr>
      <w:r>
        <w:t xml:space="preserve"> </w:t>
      </w:r>
    </w:p>
    <w:p w14:paraId="09A82C9F" w14:textId="77777777" w:rsidR="00C26CC0" w:rsidRDefault="00C26CC0">
      <w:r>
        <w:br w:type="page"/>
      </w:r>
    </w:p>
    <w:p w14:paraId="27154FD8" w14:textId="77777777" w:rsidR="00E4045A" w:rsidRDefault="00E4045A" w:rsidP="00811796">
      <w:pPr>
        <w:pStyle w:val="NoSpacing"/>
      </w:pPr>
    </w:p>
    <w:p w14:paraId="4586D998" w14:textId="246C8C57" w:rsidR="00081600" w:rsidRPr="00537CF3" w:rsidRDefault="00081600" w:rsidP="00CB2F5E">
      <w:pPr>
        <w:shd w:val="clear" w:color="auto" w:fill="E2EFD9" w:themeFill="accent6" w:themeFillTint="33"/>
        <w:rPr>
          <w:rFonts w:cs="Times New Roman"/>
          <w:b/>
          <w:bCs/>
          <w:color w:val="000099"/>
        </w:rPr>
      </w:pPr>
      <w:r w:rsidRPr="00537CF3">
        <w:rPr>
          <w:b/>
          <w:bCs/>
          <w:color w:val="000099"/>
        </w:rPr>
        <w:t xml:space="preserve">New </w:t>
      </w:r>
      <w:r w:rsidR="00C3537D">
        <w:rPr>
          <w:b/>
          <w:bCs/>
          <w:color w:val="000099"/>
        </w:rPr>
        <w:t>Applicant</w:t>
      </w:r>
      <w:r w:rsidRPr="00537CF3">
        <w:rPr>
          <w:b/>
          <w:bCs/>
          <w:color w:val="000099"/>
        </w:rPr>
        <w:t xml:space="preserve"> Information </w:t>
      </w:r>
    </w:p>
    <w:p w14:paraId="61566CD7" w14:textId="31F9C2EC" w:rsidR="00081600" w:rsidRDefault="00F26E49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Name:  </w:t>
      </w:r>
    </w:p>
    <w:p w14:paraId="3E6DFC48" w14:textId="23EAD55B" w:rsidR="009F7510" w:rsidRPr="00537CF3" w:rsidRDefault="009F7510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-Degree/Credentials (if applicable):</w:t>
      </w:r>
    </w:p>
    <w:p w14:paraId="4B9A5F07" w14:textId="55B794BA" w:rsidR="00081600" w:rsidRPr="00537CF3" w:rsidRDefault="00F26E49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Email:  </w:t>
      </w:r>
    </w:p>
    <w:p w14:paraId="7C3C7119" w14:textId="7ED177DC" w:rsidR="00081600" w:rsidRPr="00537CF3" w:rsidRDefault="00F26E49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US Citizen:  </w:t>
      </w:r>
      <w:r>
        <w:rPr>
          <w:b/>
          <w:bCs/>
        </w:rPr>
        <w:tab/>
        <w:t>__Yes</w:t>
      </w:r>
      <w:r>
        <w:rPr>
          <w:b/>
          <w:bCs/>
        </w:rPr>
        <w:tab/>
        <w:t>__No</w:t>
      </w:r>
      <w:r>
        <w:rPr>
          <w:b/>
          <w:bCs/>
        </w:rPr>
        <w:tab/>
        <w:t xml:space="preserve">If No, what visa type? </w:t>
      </w:r>
    </w:p>
    <w:p w14:paraId="35CBB8F4" w14:textId="44F04063" w:rsidR="00081600" w:rsidRDefault="00F26E49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-</w:t>
      </w:r>
      <w:r w:rsidR="00081600" w:rsidRPr="00537CF3">
        <w:rPr>
          <w:b/>
          <w:bCs/>
        </w:rPr>
        <w:t xml:space="preserve">WOC </w:t>
      </w:r>
      <w:r w:rsidR="00081600">
        <w:rPr>
          <w:b/>
          <w:bCs/>
        </w:rPr>
        <w:t>P</w:t>
      </w:r>
      <w:r w:rsidR="00081600" w:rsidRPr="00537CF3">
        <w:rPr>
          <w:b/>
          <w:bCs/>
        </w:rPr>
        <w:t xml:space="preserve">osition </w:t>
      </w:r>
      <w:r w:rsidR="00081600" w:rsidRPr="00F26E49">
        <w:rPr>
          <w:b/>
          <w:bCs/>
        </w:rPr>
        <w:t xml:space="preserve">Title:    </w:t>
      </w:r>
      <w:r w:rsidRPr="00F26E49">
        <w:rPr>
          <w:b/>
          <w:bCs/>
        </w:rPr>
        <w:t>__</w:t>
      </w:r>
      <w:r w:rsidR="00E354A3" w:rsidRPr="00F26E49">
        <w:rPr>
          <w:b/>
          <w:bCs/>
        </w:rPr>
        <w:t>Assistant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>Coordinator</w:t>
      </w:r>
      <w:r w:rsidRPr="00F26E49">
        <w:rPr>
          <w:b/>
          <w:bCs/>
        </w:rPr>
        <w:t xml:space="preserve">     __</w:t>
      </w:r>
      <w:r w:rsidR="00E354A3" w:rsidRPr="00F26E49">
        <w:rPr>
          <w:b/>
          <w:bCs/>
        </w:rPr>
        <w:t xml:space="preserve">Investigator </w:t>
      </w:r>
      <w:r w:rsidRPr="00F26E49">
        <w:rPr>
          <w:b/>
          <w:bCs/>
        </w:rPr>
        <w:t xml:space="preserve">    __</w:t>
      </w:r>
      <w:r w:rsidR="00E354A3" w:rsidRPr="00F26E49">
        <w:rPr>
          <w:b/>
          <w:bCs/>
        </w:rPr>
        <w:t>Other (describe)</w:t>
      </w:r>
    </w:p>
    <w:p w14:paraId="1961FCCE" w14:textId="5F26AE0F" w:rsidR="008C721A" w:rsidRPr="00537CF3" w:rsidRDefault="008C721A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 xml:space="preserve">-Is the WOC applicant currently </w:t>
      </w:r>
      <w:r w:rsidR="00507A29">
        <w:rPr>
          <w:b/>
          <w:bCs/>
        </w:rPr>
        <w:t>working on a VA contract or</w:t>
      </w:r>
      <w:r>
        <w:rPr>
          <w:b/>
          <w:bCs/>
        </w:rPr>
        <w:t xml:space="preserve"> IPA agreement?:  __Yes</w:t>
      </w:r>
      <w:r>
        <w:rPr>
          <w:b/>
          <w:bCs/>
        </w:rPr>
        <w:tab/>
        <w:t>__No</w:t>
      </w:r>
      <w:r>
        <w:rPr>
          <w:b/>
          <w:bCs/>
        </w:rPr>
        <w:tab/>
        <w:t>__ I don’t know</w:t>
      </w:r>
    </w:p>
    <w:p w14:paraId="63833FA1" w14:textId="59ACB259" w:rsidR="00081600" w:rsidRDefault="00F26E49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>-</w:t>
      </w:r>
      <w:r w:rsidR="00081600" w:rsidRPr="760CD576">
        <w:rPr>
          <w:b/>
          <w:bCs/>
        </w:rPr>
        <w:t xml:space="preserve">Work </w:t>
      </w:r>
      <w:r w:rsidR="00362C72" w:rsidRPr="760CD576">
        <w:rPr>
          <w:b/>
          <w:bCs/>
        </w:rPr>
        <w:t xml:space="preserve">Site </w:t>
      </w:r>
      <w:r w:rsidR="00081600" w:rsidRPr="760CD576">
        <w:rPr>
          <w:b/>
          <w:bCs/>
        </w:rPr>
        <w:t>Location</w:t>
      </w:r>
      <w:r w:rsidR="00484505">
        <w:rPr>
          <w:b/>
          <w:bCs/>
        </w:rPr>
        <w:t xml:space="preserve"> (be as specific as possible)</w:t>
      </w:r>
      <w:r w:rsidR="00081600" w:rsidRPr="760CD576">
        <w:rPr>
          <w:b/>
          <w:bCs/>
        </w:rPr>
        <w:t xml:space="preserve">:  </w:t>
      </w:r>
    </w:p>
    <w:p w14:paraId="22CA8038" w14:textId="018A7A3C" w:rsidR="009F7510" w:rsidRDefault="009F7510" w:rsidP="00CB2F5E">
      <w:pPr>
        <w:shd w:val="clear" w:color="auto" w:fill="E2EFD9" w:themeFill="accent6" w:themeFillTint="33"/>
        <w:rPr>
          <w:b/>
          <w:bCs/>
        </w:rPr>
      </w:pPr>
      <w:r>
        <w:rPr>
          <w:b/>
          <w:bCs/>
        </w:rPr>
        <w:t xml:space="preserve">-Job Duties (use lay terms). Edit the following paragraph as appropriate, and try to stay under </w:t>
      </w:r>
      <w:r w:rsidR="00CB2F5E">
        <w:rPr>
          <w:b/>
          <w:bCs/>
        </w:rPr>
        <w:t>300</w:t>
      </w:r>
      <w:r>
        <w:rPr>
          <w:b/>
          <w:bCs/>
        </w:rPr>
        <w:t xml:space="preserve"> words.</w:t>
      </w:r>
    </w:p>
    <w:p w14:paraId="2B8E4D86" w14:textId="6D32473A" w:rsidR="009F7510" w:rsidRDefault="009F7510" w:rsidP="00CB2F5E">
      <w:pPr>
        <w:pStyle w:val="NoSpacing"/>
        <w:shd w:val="clear" w:color="auto" w:fill="E2EFD9" w:themeFill="accent6" w:themeFillTint="33"/>
        <w:rPr>
          <w:rStyle w:val="ui-provider"/>
        </w:rPr>
      </w:pPr>
      <w:r>
        <w:rPr>
          <w:rStyle w:val="ui-provider"/>
        </w:rPr>
        <w:t xml:space="preserve">The employee’s duties will include </w:t>
      </w:r>
      <w:r w:rsidRPr="006D5CA2">
        <w:rPr>
          <w:rStyle w:val="ui-provider"/>
          <w:color w:val="FF0000"/>
        </w:rPr>
        <w:t>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x</w:t>
      </w:r>
      <w:r>
        <w:rPr>
          <w:rStyle w:val="ui-provider"/>
        </w:rPr>
        <w:t xml:space="preserve">% of time), </w:t>
      </w:r>
      <w:r w:rsidRPr="006D5CA2">
        <w:rPr>
          <w:rStyle w:val="ui-provider"/>
          <w:color w:val="FF0000"/>
        </w:rPr>
        <w:t>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y</w:t>
      </w:r>
      <w:r>
        <w:rPr>
          <w:rStyle w:val="ui-provider"/>
        </w:rPr>
        <w:t xml:space="preserve">% of time), and </w:t>
      </w:r>
      <w:r w:rsidRPr="006D5CA2">
        <w:rPr>
          <w:rStyle w:val="ui-provider"/>
          <w:color w:val="FF0000"/>
        </w:rPr>
        <w:t>__________</w:t>
      </w:r>
      <w:r>
        <w:rPr>
          <w:rStyle w:val="ui-provider"/>
        </w:rPr>
        <w:t xml:space="preserve"> (</w:t>
      </w:r>
      <w:r w:rsidRPr="006D5CA2">
        <w:rPr>
          <w:rStyle w:val="ui-provider"/>
          <w:color w:val="FF0000"/>
        </w:rPr>
        <w:t>z</w:t>
      </w:r>
      <w:r>
        <w:rPr>
          <w:rStyle w:val="ui-provider"/>
        </w:rPr>
        <w:t xml:space="preserve">% of time). These duties will include working with human subjects, </w:t>
      </w:r>
      <w:r w:rsidRPr="006D5CA2">
        <w:rPr>
          <w:rStyle w:val="ui-provider"/>
        </w:rPr>
        <w:t>human re</w:t>
      </w:r>
      <w:r>
        <w:rPr>
          <w:rStyle w:val="ui-provider"/>
        </w:rPr>
        <w:t xml:space="preserve">mains/biospecimens, clinical patients, patient medical records with private information, </w:t>
      </w:r>
      <w:r w:rsidR="00811796">
        <w:rPr>
          <w:rStyle w:val="ui-provider"/>
        </w:rPr>
        <w:t xml:space="preserve">de-identified patient records, </w:t>
      </w:r>
      <w:r>
        <w:rPr>
          <w:rStyle w:val="ui-provider"/>
        </w:rPr>
        <w:t>live animals, animal remains/biospecimens, chemical</w:t>
      </w:r>
      <w:r w:rsidR="00953664">
        <w:rPr>
          <w:rStyle w:val="ui-provider"/>
        </w:rPr>
        <w:t>s</w:t>
      </w:r>
      <w:r>
        <w:rPr>
          <w:rStyle w:val="ui-provider"/>
        </w:rPr>
        <w:t xml:space="preserve">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</w:rPr>
        <w:t>. The work setting will be a research lab, patient care clinic, animal research facility, private office, etc.</w:t>
      </w:r>
      <w:r w:rsidR="00811796">
        <w:rPr>
          <w:rStyle w:val="ui-provider"/>
        </w:rPr>
        <w:t xml:space="preserve"> located at Malcom Randall VAMC, University of Florida, etc.</w:t>
      </w:r>
      <w:r>
        <w:rPr>
          <w:rStyle w:val="ui-provider"/>
        </w:rPr>
        <w:t xml:space="preserve">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r w:rsidRPr="006D5CA2">
        <w:rPr>
          <w:rStyle w:val="ui-provider"/>
        </w:rPr>
        <w:t xml:space="preserve">The </w:t>
      </w:r>
      <w:r>
        <w:rPr>
          <w:rStyle w:val="ui-provider"/>
        </w:rPr>
        <w:t xml:space="preserve">physical demands of the position include seated office work on a computer, bending and lifting objects less than 10 pounds, reaching overhead, prolonged period of standing, walking for up to 15 minutes at a time, etc. </w:t>
      </w:r>
      <w:r w:rsidRPr="006D5CA2">
        <w:rPr>
          <w:rStyle w:val="ui-provider"/>
          <w:color w:val="FF0000"/>
        </w:rPr>
        <w:t>[include only the items that apply, and provide additional detail that aligns with job duties]</w:t>
      </w:r>
      <w:r>
        <w:rPr>
          <w:rStyle w:val="ui-provider"/>
          <w:color w:val="FF0000"/>
        </w:rPr>
        <w:t xml:space="preserve"> </w:t>
      </w:r>
      <w:bookmarkStart w:id="1" w:name="_Hlk171867340"/>
      <w:r w:rsidRPr="009F7510">
        <w:rPr>
          <w:rStyle w:val="ui-provider"/>
        </w:rPr>
        <w:t>The</w:t>
      </w:r>
      <w:r>
        <w:rPr>
          <w:rStyle w:val="ui-provider"/>
        </w:rPr>
        <w:t xml:space="preserve"> employee </w:t>
      </w:r>
      <w:r w:rsidRPr="009F7510">
        <w:rPr>
          <w:rStyle w:val="ui-provider"/>
          <w:color w:val="FF0000"/>
        </w:rPr>
        <w:t>will/will not</w:t>
      </w:r>
      <w:r>
        <w:rPr>
          <w:rStyle w:val="ui-provider"/>
          <w:color w:val="FF0000"/>
        </w:rPr>
        <w:t xml:space="preserve"> </w:t>
      </w:r>
      <w:r>
        <w:rPr>
          <w:rStyle w:val="ui-provider"/>
        </w:rPr>
        <w:t>work with chemical</w:t>
      </w:r>
      <w:r w:rsidR="00444894">
        <w:rPr>
          <w:rStyle w:val="ui-provider"/>
        </w:rPr>
        <w:t>s</w:t>
      </w:r>
      <w:r>
        <w:rPr>
          <w:rStyle w:val="ui-provider"/>
        </w:rPr>
        <w:t xml:space="preserve"> for the purpose of </w:t>
      </w:r>
      <w:r w:rsidRPr="009F7510">
        <w:rPr>
          <w:rStyle w:val="ui-provider"/>
          <w:color w:val="FF0000"/>
        </w:rPr>
        <w:t>_________</w:t>
      </w:r>
      <w:r>
        <w:rPr>
          <w:rStyle w:val="ui-provider"/>
        </w:rPr>
        <w:t>.</w:t>
      </w:r>
      <w:bookmarkEnd w:id="1"/>
      <w:r w:rsidR="00811796">
        <w:rPr>
          <w:rStyle w:val="ui-provider"/>
        </w:rPr>
        <w:t xml:space="preserve"> VA computer access </w:t>
      </w:r>
      <w:r w:rsidR="00811796" w:rsidRPr="009F7510">
        <w:rPr>
          <w:rStyle w:val="ui-provider"/>
          <w:color w:val="FF0000"/>
        </w:rPr>
        <w:t>will/will not</w:t>
      </w:r>
      <w:r w:rsidR="00811796">
        <w:rPr>
          <w:rStyle w:val="ui-provider"/>
          <w:color w:val="FF0000"/>
        </w:rPr>
        <w:t xml:space="preserve"> be </w:t>
      </w:r>
      <w:r w:rsidR="00811796">
        <w:rPr>
          <w:rStyle w:val="ui-provider"/>
        </w:rPr>
        <w:t xml:space="preserve">required for the purpose of </w:t>
      </w:r>
      <w:r w:rsidR="00811796" w:rsidRPr="009F7510">
        <w:rPr>
          <w:rStyle w:val="ui-provider"/>
          <w:color w:val="FF0000"/>
        </w:rPr>
        <w:t>_________</w:t>
      </w:r>
      <w:r w:rsidR="00811796">
        <w:rPr>
          <w:rStyle w:val="ui-provider"/>
        </w:rPr>
        <w:t>.</w:t>
      </w:r>
    </w:p>
    <w:p w14:paraId="5222F738" w14:textId="77777777" w:rsidR="00740DED" w:rsidRDefault="00740DED" w:rsidP="00CB2F5E">
      <w:pPr>
        <w:pStyle w:val="NoSpacing"/>
        <w:shd w:val="clear" w:color="auto" w:fill="E2EFD9" w:themeFill="accent6" w:themeFillTint="33"/>
        <w:rPr>
          <w:rStyle w:val="ui-provider"/>
          <w:i/>
          <w:iCs/>
        </w:rPr>
      </w:pPr>
    </w:p>
    <w:p w14:paraId="40B26739" w14:textId="06ADBC71" w:rsidR="00507A29" w:rsidRPr="00507A29" w:rsidRDefault="00507A29" w:rsidP="00CB2F5E">
      <w:pPr>
        <w:pStyle w:val="NoSpacing"/>
        <w:shd w:val="clear" w:color="auto" w:fill="E2EFD9" w:themeFill="accent6" w:themeFillTint="33"/>
        <w:rPr>
          <w:rStyle w:val="ui-provider"/>
          <w:i/>
          <w:iCs/>
        </w:rPr>
      </w:pPr>
      <w:r w:rsidRPr="00507A29">
        <w:rPr>
          <w:rStyle w:val="ui-provider"/>
          <w:i/>
          <w:iCs/>
        </w:rPr>
        <w:t>[NOTE: If the applicant is</w:t>
      </w:r>
      <w:r>
        <w:rPr>
          <w:rStyle w:val="ui-provider"/>
          <w:i/>
          <w:iCs/>
        </w:rPr>
        <w:t xml:space="preserve"> working under a VA contract or an IPA agreement, they should not </w:t>
      </w:r>
      <w:r w:rsidR="00740DED">
        <w:rPr>
          <w:rStyle w:val="ui-provider"/>
          <w:i/>
          <w:iCs/>
        </w:rPr>
        <w:t xml:space="preserve">simultaneously </w:t>
      </w:r>
      <w:r>
        <w:rPr>
          <w:rStyle w:val="ui-provider"/>
          <w:i/>
          <w:iCs/>
        </w:rPr>
        <w:t>hold a WOC appointment. Furthermore, a WOC appointment may not be needed if the applicant does not require access to</w:t>
      </w:r>
      <w:r w:rsidRPr="00507A29">
        <w:rPr>
          <w:rStyle w:val="ui-provider"/>
          <w:i/>
          <w:iCs/>
        </w:rPr>
        <w:t xml:space="preserve"> VA space or VA computer</w:t>
      </w:r>
      <w:r>
        <w:rPr>
          <w:rStyle w:val="ui-provider"/>
          <w:i/>
          <w:iCs/>
        </w:rPr>
        <w:t xml:space="preserve"> network. Please contact Research Service for guidance if unsure.</w:t>
      </w:r>
      <w:r w:rsidRPr="00507A29">
        <w:rPr>
          <w:rStyle w:val="ui-provider"/>
          <w:i/>
          <w:iCs/>
        </w:rPr>
        <w:t>]</w:t>
      </w:r>
    </w:p>
    <w:p w14:paraId="5CC7AFF2" w14:textId="77777777" w:rsidR="00484505" w:rsidRPr="0076040A" w:rsidRDefault="00484505" w:rsidP="00CB2F5E">
      <w:pPr>
        <w:shd w:val="clear" w:color="auto" w:fill="E2EFD9" w:themeFill="accent6" w:themeFillTint="33"/>
        <w:rPr>
          <w:b/>
          <w:bCs/>
          <w:color w:val="000099"/>
        </w:rPr>
      </w:pPr>
    </w:p>
    <w:p w14:paraId="15502558" w14:textId="5F7B6981" w:rsidR="00362C72" w:rsidRPr="0076040A" w:rsidRDefault="00081600" w:rsidP="00CB2F5E">
      <w:pPr>
        <w:shd w:val="clear" w:color="auto" w:fill="E2EFD9" w:themeFill="accent6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>Principal Investigator</w:t>
      </w:r>
    </w:p>
    <w:p w14:paraId="0E1EFD70" w14:textId="66884872" w:rsidR="00081600" w:rsidRPr="0076040A" w:rsidRDefault="00081600" w:rsidP="00CB2F5E">
      <w:pPr>
        <w:shd w:val="clear" w:color="auto" w:fill="E2EFD9" w:themeFill="accent6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PI Name </w:t>
      </w:r>
      <w:r w:rsidRPr="0076040A">
        <w:rPr>
          <w:b/>
          <w:bCs/>
          <w:u w:val="single"/>
        </w:rPr>
        <w:t>and</w:t>
      </w:r>
      <w:r w:rsidRPr="0076040A">
        <w:rPr>
          <w:b/>
          <w:bCs/>
        </w:rPr>
        <w:t xml:space="preserve"> Credentials:  </w:t>
      </w:r>
    </w:p>
    <w:p w14:paraId="55ED68AF" w14:textId="4110C6F0" w:rsidR="00081600" w:rsidRPr="0076040A" w:rsidRDefault="00081600" w:rsidP="00CB2F5E">
      <w:pPr>
        <w:shd w:val="clear" w:color="auto" w:fill="E2EFD9" w:themeFill="accent6" w:themeFillTint="33"/>
        <w:rPr>
          <w:b/>
          <w:bCs/>
        </w:rPr>
      </w:pPr>
      <w:r w:rsidRPr="0076040A">
        <w:rPr>
          <w:b/>
          <w:bCs/>
        </w:rPr>
        <w:t xml:space="preserve">               Alternate Contact Name:  </w:t>
      </w:r>
    </w:p>
    <w:p w14:paraId="0FD5E7DB" w14:textId="17F8A009" w:rsidR="00081600" w:rsidRPr="0076040A" w:rsidRDefault="00484505" w:rsidP="00CB2F5E">
      <w:pPr>
        <w:shd w:val="clear" w:color="auto" w:fill="E2EFD9" w:themeFill="accent6" w:themeFillTint="33"/>
        <w:ind w:firstLine="720"/>
        <w:rPr>
          <w:b/>
          <w:bCs/>
        </w:rPr>
      </w:pPr>
      <w:r w:rsidRPr="0076040A">
        <w:rPr>
          <w:b/>
          <w:bCs/>
        </w:rPr>
        <w:t>Research Service Division:   __Research Core       __Brain Rehab Research Center</w:t>
      </w:r>
    </w:p>
    <w:p w14:paraId="72455084" w14:textId="2272F3B7" w:rsidR="00CB2F5E" w:rsidRPr="00740DED" w:rsidRDefault="00CB2F5E" w:rsidP="00740DED">
      <w:pPr>
        <w:shd w:val="clear" w:color="auto" w:fill="E2EFD9" w:themeFill="accent6" w:themeFillTint="33"/>
        <w:ind w:firstLine="720"/>
        <w:rPr>
          <w:b/>
          <w:bCs/>
        </w:rPr>
      </w:pPr>
      <w:r w:rsidRPr="00CB2F5E">
        <w:rPr>
          <w:b/>
          <w:bCs/>
        </w:rPr>
        <w:t xml:space="preserve">Preferred Dates of </w:t>
      </w:r>
      <w:r>
        <w:rPr>
          <w:b/>
          <w:bCs/>
        </w:rPr>
        <w:t>WOC appointment</w:t>
      </w:r>
      <w:r w:rsidRPr="00CB2F5E">
        <w:rPr>
          <w:b/>
          <w:bCs/>
        </w:rPr>
        <w:t xml:space="preserve">:   Beginning ______ </w:t>
      </w:r>
      <w:r w:rsidRPr="00CB2F5E">
        <w:rPr>
          <w:b/>
          <w:bCs/>
        </w:rPr>
        <w:tab/>
        <w:t xml:space="preserve">Ending (if known) ______  </w:t>
      </w:r>
    </w:p>
    <w:p w14:paraId="2C9F5655" w14:textId="3C2FE6AD" w:rsidR="00081600" w:rsidRPr="0076040A" w:rsidRDefault="00081600" w:rsidP="00CB2F5E">
      <w:pPr>
        <w:shd w:val="clear" w:color="auto" w:fill="E2EFD9" w:themeFill="accent6" w:themeFillTint="33"/>
        <w:rPr>
          <w:b/>
          <w:bCs/>
          <w:color w:val="000099"/>
        </w:rPr>
      </w:pPr>
      <w:r w:rsidRPr="0076040A">
        <w:rPr>
          <w:b/>
          <w:bCs/>
          <w:color w:val="000099"/>
        </w:rPr>
        <w:t xml:space="preserve">Study Information – </w:t>
      </w:r>
      <w:r w:rsidRPr="0076040A">
        <w:rPr>
          <w:b/>
          <w:bCs/>
          <w:color w:val="000099"/>
          <w:u w:val="single"/>
        </w:rPr>
        <w:t>Highlight below as appropriate</w:t>
      </w:r>
    </w:p>
    <w:p w14:paraId="7A4656A5" w14:textId="77777777" w:rsidR="00362C72" w:rsidRPr="0076040A" w:rsidRDefault="00362C72" w:rsidP="00CB2F5E">
      <w:pPr>
        <w:shd w:val="clear" w:color="auto" w:fill="E2EFD9" w:themeFill="accent6" w:themeFillTint="33"/>
        <w:spacing w:line="160" w:lineRule="exact"/>
        <w:ind w:firstLine="720"/>
        <w:rPr>
          <w:b/>
          <w:bCs/>
        </w:rPr>
      </w:pPr>
    </w:p>
    <w:p w14:paraId="4551E237" w14:textId="4047AFDB" w:rsidR="000E633A" w:rsidRDefault="000E633A" w:rsidP="00CB2F5E">
      <w:pPr>
        <w:shd w:val="clear" w:color="auto" w:fill="E2EFD9" w:themeFill="accent6" w:themeFillTint="33"/>
        <w:ind w:firstLine="720"/>
        <w:rPr>
          <w:b/>
          <w:bCs/>
        </w:rPr>
      </w:pPr>
      <w:r>
        <w:rPr>
          <w:b/>
          <w:bCs/>
        </w:rPr>
        <w:t>Research Areas (highlight all that apply)         Database     Human     Animal     Chemical</w:t>
      </w:r>
    </w:p>
    <w:p w14:paraId="1AA43662" w14:textId="095DDCE7" w:rsidR="00484505" w:rsidRPr="0076040A" w:rsidRDefault="00081600" w:rsidP="00CB2F5E">
      <w:pPr>
        <w:shd w:val="clear" w:color="auto" w:fill="E2EFD9" w:themeFill="accent6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</w:t>
      </w:r>
      <w:r w:rsidR="00CB2F5E">
        <w:rPr>
          <w:b/>
          <w:bCs/>
        </w:rPr>
        <w:t xml:space="preserve">applicant </w:t>
      </w:r>
      <w:r w:rsidRPr="0076040A">
        <w:rPr>
          <w:b/>
          <w:bCs/>
        </w:rPr>
        <w:t xml:space="preserve">work with Liquid Nitrogen?      Yes         </w:t>
      </w:r>
      <w:r w:rsidR="000E633A"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282E3265" w14:textId="4A5295DC" w:rsidR="00362C72" w:rsidRPr="0076040A" w:rsidRDefault="00081600" w:rsidP="00CB2F5E">
      <w:pPr>
        <w:shd w:val="clear" w:color="auto" w:fill="E2EFD9" w:themeFill="accent6" w:themeFillTint="33"/>
        <w:ind w:firstLine="720"/>
        <w:rPr>
          <w:b/>
          <w:bCs/>
        </w:rPr>
      </w:pPr>
      <w:r w:rsidRPr="0076040A">
        <w:rPr>
          <w:b/>
          <w:bCs/>
        </w:rPr>
        <w:t xml:space="preserve">Will VA computer access be required?     </w:t>
      </w:r>
      <w:r w:rsidR="000E633A">
        <w:rPr>
          <w:b/>
          <w:bCs/>
        </w:rPr>
        <w:t xml:space="preserve">        </w:t>
      </w:r>
      <w:r w:rsidRPr="0076040A">
        <w:rPr>
          <w:b/>
          <w:bCs/>
        </w:rPr>
        <w:t xml:space="preserve">Yes         </w:t>
      </w:r>
      <w:r w:rsidR="000E633A">
        <w:rPr>
          <w:b/>
          <w:bCs/>
        </w:rPr>
        <w:t xml:space="preserve">       </w:t>
      </w:r>
      <w:r w:rsidRPr="0076040A">
        <w:rPr>
          <w:b/>
          <w:bCs/>
        </w:rPr>
        <w:t>No</w:t>
      </w:r>
    </w:p>
    <w:p w14:paraId="67E133A3" w14:textId="77777777" w:rsidR="00081600" w:rsidRDefault="00081600"/>
    <w:sectPr w:rsidR="00081600" w:rsidSect="00F35A6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80A5" w14:textId="77777777" w:rsidR="00F35A6A" w:rsidRDefault="00F35A6A" w:rsidP="00F35A6A">
      <w:r>
        <w:separator/>
      </w:r>
    </w:p>
  </w:endnote>
  <w:endnote w:type="continuationSeparator" w:id="0">
    <w:p w14:paraId="28BC571C" w14:textId="77777777" w:rsidR="00F35A6A" w:rsidRDefault="00F35A6A" w:rsidP="00F3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8EBC" w14:textId="77777777" w:rsidR="00F35A6A" w:rsidRDefault="00F35A6A" w:rsidP="00F35A6A">
      <w:r>
        <w:separator/>
      </w:r>
    </w:p>
  </w:footnote>
  <w:footnote w:type="continuationSeparator" w:id="0">
    <w:p w14:paraId="1C005DBE" w14:textId="77777777" w:rsidR="00F35A6A" w:rsidRDefault="00F35A6A" w:rsidP="00F35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359"/>
    <w:multiLevelType w:val="hybridMultilevel"/>
    <w:tmpl w:val="4262084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D7CC2"/>
    <w:multiLevelType w:val="hybridMultilevel"/>
    <w:tmpl w:val="03925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7254B"/>
    <w:multiLevelType w:val="hybridMultilevel"/>
    <w:tmpl w:val="E540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E4687"/>
    <w:multiLevelType w:val="hybridMultilevel"/>
    <w:tmpl w:val="FD507C30"/>
    <w:lvl w:ilvl="0" w:tplc="49EC333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73317">
    <w:abstractNumId w:val="3"/>
  </w:num>
  <w:num w:numId="2" w16cid:durableId="1368676875">
    <w:abstractNumId w:val="0"/>
  </w:num>
  <w:num w:numId="3" w16cid:durableId="1588148518">
    <w:abstractNumId w:val="2"/>
  </w:num>
  <w:num w:numId="4" w16cid:durableId="52208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8"/>
    <w:rsid w:val="00014CF3"/>
    <w:rsid w:val="00081600"/>
    <w:rsid w:val="000E633A"/>
    <w:rsid w:val="00152448"/>
    <w:rsid w:val="001A4DDE"/>
    <w:rsid w:val="001D34B7"/>
    <w:rsid w:val="002B7455"/>
    <w:rsid w:val="003179F3"/>
    <w:rsid w:val="00362C72"/>
    <w:rsid w:val="00372FDE"/>
    <w:rsid w:val="00414238"/>
    <w:rsid w:val="00444670"/>
    <w:rsid w:val="00444894"/>
    <w:rsid w:val="00460FE7"/>
    <w:rsid w:val="00467D1D"/>
    <w:rsid w:val="004744C7"/>
    <w:rsid w:val="00484505"/>
    <w:rsid w:val="00507A29"/>
    <w:rsid w:val="00537CF3"/>
    <w:rsid w:val="00622DF0"/>
    <w:rsid w:val="00632D50"/>
    <w:rsid w:val="006C0E2D"/>
    <w:rsid w:val="0071690E"/>
    <w:rsid w:val="00723F95"/>
    <w:rsid w:val="00740DED"/>
    <w:rsid w:val="0075447E"/>
    <w:rsid w:val="0076040A"/>
    <w:rsid w:val="00811796"/>
    <w:rsid w:val="00821803"/>
    <w:rsid w:val="00862B29"/>
    <w:rsid w:val="008C10FE"/>
    <w:rsid w:val="008C721A"/>
    <w:rsid w:val="00953664"/>
    <w:rsid w:val="009C4900"/>
    <w:rsid w:val="009D2C2E"/>
    <w:rsid w:val="009F7510"/>
    <w:rsid w:val="00A90A45"/>
    <w:rsid w:val="00AD0CB6"/>
    <w:rsid w:val="00B8564C"/>
    <w:rsid w:val="00BC15CD"/>
    <w:rsid w:val="00C12054"/>
    <w:rsid w:val="00C26CC0"/>
    <w:rsid w:val="00C3537D"/>
    <w:rsid w:val="00C73D1C"/>
    <w:rsid w:val="00C77590"/>
    <w:rsid w:val="00C81A2B"/>
    <w:rsid w:val="00CB2F5E"/>
    <w:rsid w:val="00CB567E"/>
    <w:rsid w:val="00D55F07"/>
    <w:rsid w:val="00D80D56"/>
    <w:rsid w:val="00DE559F"/>
    <w:rsid w:val="00E354A3"/>
    <w:rsid w:val="00E4045A"/>
    <w:rsid w:val="00E82024"/>
    <w:rsid w:val="00EB1B76"/>
    <w:rsid w:val="00ED6FA7"/>
    <w:rsid w:val="00F26E49"/>
    <w:rsid w:val="00F35A6A"/>
    <w:rsid w:val="020C67CB"/>
    <w:rsid w:val="0540737D"/>
    <w:rsid w:val="0B8EECD6"/>
    <w:rsid w:val="184CD117"/>
    <w:rsid w:val="196C67AF"/>
    <w:rsid w:val="1A67F8FC"/>
    <w:rsid w:val="21390E6A"/>
    <w:rsid w:val="231349F5"/>
    <w:rsid w:val="2C121ECD"/>
    <w:rsid w:val="49A2F50B"/>
    <w:rsid w:val="4DB74CCA"/>
    <w:rsid w:val="52E2D375"/>
    <w:rsid w:val="53B01E2B"/>
    <w:rsid w:val="5863A124"/>
    <w:rsid w:val="5A16B48F"/>
    <w:rsid w:val="5D371247"/>
    <w:rsid w:val="6B983D53"/>
    <w:rsid w:val="71B5AF0F"/>
    <w:rsid w:val="760CD576"/>
    <w:rsid w:val="790D92F2"/>
    <w:rsid w:val="792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9998"/>
  <w15:chartTrackingRefBased/>
  <w15:docId w15:val="{DD711694-4873-4326-BB4B-4A73F7A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48"/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244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4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238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38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BC15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5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A"/>
    <w:rPr>
      <w:rFonts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B1B7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4505"/>
    <w:rPr>
      <w:rFonts w:cs="Calibri"/>
      <w:sz w:val="22"/>
      <w:szCs w:val="22"/>
    </w:rPr>
  </w:style>
  <w:style w:type="character" w:customStyle="1" w:styleId="ui-provider">
    <w:name w:val="ui-provider"/>
    <w:basedOn w:val="DefaultParagraphFont"/>
    <w:rsid w:val="009F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cCallum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Merritt@v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and Health Professions, UF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Clark,David J</dc:creator>
  <cp:keywords/>
  <dc:description/>
  <cp:lastModifiedBy>Clark, David J. (NF/SG)</cp:lastModifiedBy>
  <cp:revision>3</cp:revision>
  <dcterms:created xsi:type="dcterms:W3CDTF">2025-03-15T18:09:00Z</dcterms:created>
  <dcterms:modified xsi:type="dcterms:W3CDTF">2025-03-15T18:24:00Z</dcterms:modified>
</cp:coreProperties>
</file>